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620" w:rsidRPr="00247620" w:rsidRDefault="00247620" w:rsidP="007B21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mbria" w:hAnsi="Times New Roman" w:cs="Times New Roman"/>
          <w:iCs/>
          <w:lang w:val="sr-Cyrl-CS" w:eastAsia="sr-Latn-CS"/>
        </w:rPr>
      </w:pPr>
      <w:r w:rsidRPr="00247620">
        <w:rPr>
          <w:rFonts w:ascii="Times New Roman" w:eastAsia="Cambria" w:hAnsi="Times New Roman" w:cs="Times New Roman"/>
          <w:b/>
          <w:iCs/>
          <w:lang w:val="sr-Cyrl-CS" w:eastAsia="sr-Latn-CS"/>
        </w:rPr>
        <w:t>Табела. 9.</w:t>
      </w:r>
      <w:r w:rsidRPr="00247620">
        <w:rPr>
          <w:rFonts w:ascii="Times New Roman" w:eastAsia="Cambria" w:hAnsi="Times New Roman" w:cs="Times New Roman"/>
          <w:b/>
          <w:iCs/>
          <w:lang w:val="sr-Cyrl-RS" w:eastAsia="sr-Latn-CS"/>
        </w:rPr>
        <w:t>8</w:t>
      </w:r>
      <w:r w:rsidRPr="00247620">
        <w:rPr>
          <w:rFonts w:ascii="Times New Roman" w:eastAsia="Cambria" w:hAnsi="Times New Roman" w:cs="Times New Roman"/>
          <w:iCs/>
          <w:lang w:val="sr-Cyrl-CS" w:eastAsia="sr-Latn-CS"/>
        </w:rPr>
        <w:t xml:space="preserve"> Компетентност ментора</w:t>
      </w:r>
    </w:p>
    <w:tbl>
      <w:tblPr>
        <w:tblW w:w="53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75"/>
        <w:gridCol w:w="1266"/>
        <w:gridCol w:w="1081"/>
        <w:gridCol w:w="1703"/>
        <w:gridCol w:w="358"/>
        <w:gridCol w:w="1351"/>
        <w:gridCol w:w="628"/>
        <w:gridCol w:w="8"/>
        <w:gridCol w:w="805"/>
        <w:gridCol w:w="987"/>
        <w:gridCol w:w="730"/>
      </w:tblGrid>
      <w:tr w:rsidR="00247620" w:rsidRPr="00247620" w:rsidTr="007B2190">
        <w:trPr>
          <w:trHeight w:val="227"/>
          <w:jc w:val="center"/>
        </w:trPr>
        <w:tc>
          <w:tcPr>
            <w:tcW w:w="1590" w:type="pct"/>
            <w:gridSpan w:val="4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Име и презиме</w:t>
            </w:r>
          </w:p>
        </w:tc>
        <w:tc>
          <w:tcPr>
            <w:tcW w:w="3410" w:type="pct"/>
            <w:gridSpan w:val="8"/>
            <w:vAlign w:val="center"/>
          </w:tcPr>
          <w:p w:rsidR="00247620" w:rsidRPr="00247620" w:rsidRDefault="0036338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36338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>Јелена Панић Мараш</w:t>
            </w:r>
          </w:p>
        </w:tc>
      </w:tr>
      <w:tr w:rsidR="00247620" w:rsidRPr="00247620" w:rsidTr="007B2190">
        <w:trPr>
          <w:trHeight w:val="227"/>
          <w:jc w:val="center"/>
        </w:trPr>
        <w:tc>
          <w:tcPr>
            <w:tcW w:w="1590" w:type="pct"/>
            <w:gridSpan w:val="4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Звање</w:t>
            </w:r>
          </w:p>
        </w:tc>
        <w:tc>
          <w:tcPr>
            <w:tcW w:w="3410" w:type="pct"/>
            <w:gridSpan w:val="8"/>
            <w:vAlign w:val="center"/>
          </w:tcPr>
          <w:p w:rsidR="00247620" w:rsidRPr="00247620" w:rsidRDefault="0036338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36338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Ванредни професор</w:t>
            </w:r>
          </w:p>
        </w:tc>
      </w:tr>
      <w:tr w:rsidR="00247620" w:rsidRPr="00247620" w:rsidTr="007B2190">
        <w:trPr>
          <w:trHeight w:val="227"/>
          <w:jc w:val="center"/>
        </w:trPr>
        <w:tc>
          <w:tcPr>
            <w:tcW w:w="1590" w:type="pct"/>
            <w:gridSpan w:val="4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Ужа научна, уметничка односно стручна  област</w:t>
            </w:r>
          </w:p>
        </w:tc>
        <w:tc>
          <w:tcPr>
            <w:tcW w:w="3410" w:type="pct"/>
            <w:gridSpan w:val="8"/>
            <w:vAlign w:val="center"/>
          </w:tcPr>
          <w:p w:rsidR="00247620" w:rsidRPr="00247620" w:rsidRDefault="0036338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36338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Књижевност</w:t>
            </w:r>
          </w:p>
        </w:tc>
      </w:tr>
      <w:tr w:rsidR="00247620" w:rsidRPr="00247620" w:rsidTr="007B2190">
        <w:trPr>
          <w:trHeight w:val="227"/>
          <w:jc w:val="center"/>
        </w:trPr>
        <w:tc>
          <w:tcPr>
            <w:tcW w:w="1029" w:type="pct"/>
            <w:gridSpan w:val="3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Академска каријера</w:t>
            </w:r>
          </w:p>
        </w:tc>
        <w:tc>
          <w:tcPr>
            <w:tcW w:w="561" w:type="pct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Година </w:t>
            </w:r>
          </w:p>
        </w:tc>
        <w:tc>
          <w:tcPr>
            <w:tcW w:w="2101" w:type="pct"/>
            <w:gridSpan w:val="5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Институција </w:t>
            </w:r>
          </w:p>
        </w:tc>
        <w:tc>
          <w:tcPr>
            <w:tcW w:w="1309" w:type="pct"/>
            <w:gridSpan w:val="3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Ужа научна, уметничка односно стручна област </w:t>
            </w:r>
          </w:p>
        </w:tc>
      </w:tr>
      <w:tr w:rsidR="00363380" w:rsidRPr="00247620" w:rsidTr="007B2190">
        <w:trPr>
          <w:trHeight w:val="227"/>
          <w:jc w:val="center"/>
        </w:trPr>
        <w:tc>
          <w:tcPr>
            <w:tcW w:w="1029" w:type="pct"/>
            <w:gridSpan w:val="3"/>
            <w:vAlign w:val="center"/>
          </w:tcPr>
          <w:p w:rsidR="00363380" w:rsidRPr="00247620" w:rsidRDefault="00363380" w:rsidP="003633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Избор у звање</w:t>
            </w:r>
          </w:p>
        </w:tc>
        <w:tc>
          <w:tcPr>
            <w:tcW w:w="561" w:type="pct"/>
            <w:vAlign w:val="center"/>
          </w:tcPr>
          <w:p w:rsidR="00363380" w:rsidRPr="00363380" w:rsidRDefault="00363380" w:rsidP="00363380">
            <w:pPr>
              <w:spacing w:after="60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lang w:val="sr-Cyrl-CS"/>
              </w:rPr>
              <w:t xml:space="preserve">2019. </w:t>
            </w:r>
          </w:p>
        </w:tc>
        <w:tc>
          <w:tcPr>
            <w:tcW w:w="2101" w:type="pct"/>
            <w:gridSpan w:val="5"/>
            <w:vAlign w:val="center"/>
          </w:tcPr>
          <w:p w:rsidR="00363380" w:rsidRPr="00363380" w:rsidRDefault="00363380" w:rsidP="00363380">
            <w:pPr>
              <w:spacing w:after="60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lang w:val="sr-Cyrl-CS"/>
              </w:rPr>
              <w:t>Учитељски факултет Универзитета у Београду</w:t>
            </w:r>
          </w:p>
        </w:tc>
        <w:tc>
          <w:tcPr>
            <w:tcW w:w="1309" w:type="pct"/>
            <w:gridSpan w:val="3"/>
            <w:vAlign w:val="center"/>
          </w:tcPr>
          <w:p w:rsidR="00363380" w:rsidRPr="00363380" w:rsidRDefault="00363380" w:rsidP="00363380">
            <w:pPr>
              <w:spacing w:after="60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lang w:val="sr-Cyrl-CS"/>
              </w:rPr>
              <w:t>Књижевност</w:t>
            </w:r>
          </w:p>
        </w:tc>
      </w:tr>
      <w:tr w:rsidR="00363380" w:rsidRPr="00247620" w:rsidTr="007B2190">
        <w:trPr>
          <w:trHeight w:val="227"/>
          <w:jc w:val="center"/>
        </w:trPr>
        <w:tc>
          <w:tcPr>
            <w:tcW w:w="1029" w:type="pct"/>
            <w:gridSpan w:val="3"/>
            <w:vAlign w:val="center"/>
          </w:tcPr>
          <w:p w:rsidR="00363380" w:rsidRPr="00247620" w:rsidRDefault="00363380" w:rsidP="003633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Докторат</w:t>
            </w:r>
          </w:p>
        </w:tc>
        <w:tc>
          <w:tcPr>
            <w:tcW w:w="561" w:type="pct"/>
            <w:vAlign w:val="center"/>
          </w:tcPr>
          <w:p w:rsidR="00363380" w:rsidRPr="00363380" w:rsidRDefault="00363380" w:rsidP="00363380">
            <w:pPr>
              <w:spacing w:after="60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lang w:val="sr-Cyrl-CS"/>
              </w:rPr>
              <w:t>2014.</w:t>
            </w:r>
          </w:p>
        </w:tc>
        <w:tc>
          <w:tcPr>
            <w:tcW w:w="2101" w:type="pct"/>
            <w:gridSpan w:val="5"/>
            <w:vAlign w:val="center"/>
          </w:tcPr>
          <w:p w:rsidR="00363380" w:rsidRPr="00363380" w:rsidRDefault="00363380" w:rsidP="00363380">
            <w:pPr>
              <w:spacing w:after="60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lang w:val="sr-Cyrl-CS"/>
              </w:rPr>
              <w:t>Филозофски факултет Универзитета у Новом Саду</w:t>
            </w:r>
          </w:p>
        </w:tc>
        <w:tc>
          <w:tcPr>
            <w:tcW w:w="1309" w:type="pct"/>
            <w:gridSpan w:val="3"/>
            <w:vAlign w:val="center"/>
          </w:tcPr>
          <w:p w:rsidR="00363380" w:rsidRPr="00363380" w:rsidRDefault="00363380" w:rsidP="00363380">
            <w:pPr>
              <w:spacing w:after="60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lang w:val="sr-Cyrl-CS"/>
              </w:rPr>
              <w:t>Књижевност</w:t>
            </w:r>
          </w:p>
        </w:tc>
      </w:tr>
      <w:tr w:rsidR="00363380" w:rsidRPr="00247620" w:rsidTr="007B2190">
        <w:trPr>
          <w:trHeight w:val="227"/>
          <w:jc w:val="center"/>
        </w:trPr>
        <w:tc>
          <w:tcPr>
            <w:tcW w:w="1029" w:type="pct"/>
            <w:gridSpan w:val="3"/>
            <w:vAlign w:val="center"/>
          </w:tcPr>
          <w:p w:rsidR="00363380" w:rsidRPr="00247620" w:rsidRDefault="00363380" w:rsidP="003633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>Магистратура</w:t>
            </w:r>
          </w:p>
        </w:tc>
        <w:tc>
          <w:tcPr>
            <w:tcW w:w="561" w:type="pct"/>
            <w:vAlign w:val="center"/>
          </w:tcPr>
          <w:p w:rsidR="00363380" w:rsidRPr="00363380" w:rsidRDefault="00363380" w:rsidP="00363380">
            <w:pPr>
              <w:spacing w:after="60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lang w:val="sr-Cyrl-CS"/>
              </w:rPr>
              <w:t xml:space="preserve">2009. </w:t>
            </w:r>
          </w:p>
        </w:tc>
        <w:tc>
          <w:tcPr>
            <w:tcW w:w="2101" w:type="pct"/>
            <w:gridSpan w:val="5"/>
            <w:vAlign w:val="center"/>
          </w:tcPr>
          <w:p w:rsidR="00363380" w:rsidRPr="00363380" w:rsidRDefault="00363380" w:rsidP="00363380">
            <w:pPr>
              <w:spacing w:after="60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lang w:val="sr-Cyrl-CS"/>
              </w:rPr>
              <w:t>Филозофски факултет Универзитета у Новом Саду</w:t>
            </w:r>
          </w:p>
        </w:tc>
        <w:tc>
          <w:tcPr>
            <w:tcW w:w="1309" w:type="pct"/>
            <w:gridSpan w:val="3"/>
            <w:vAlign w:val="center"/>
          </w:tcPr>
          <w:p w:rsidR="00363380" w:rsidRPr="00363380" w:rsidRDefault="00363380" w:rsidP="00363380">
            <w:pPr>
              <w:spacing w:after="60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lang w:val="sr-Cyrl-CS"/>
              </w:rPr>
              <w:t>Књижевност</w:t>
            </w:r>
          </w:p>
        </w:tc>
      </w:tr>
      <w:tr w:rsidR="00363380" w:rsidRPr="00247620" w:rsidTr="007B2190">
        <w:trPr>
          <w:trHeight w:val="227"/>
          <w:jc w:val="center"/>
        </w:trPr>
        <w:tc>
          <w:tcPr>
            <w:tcW w:w="1029" w:type="pct"/>
            <w:gridSpan w:val="3"/>
            <w:vAlign w:val="center"/>
          </w:tcPr>
          <w:p w:rsidR="00363380" w:rsidRPr="00247620" w:rsidRDefault="00363380" w:rsidP="003633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Диплома</w:t>
            </w:r>
          </w:p>
        </w:tc>
        <w:tc>
          <w:tcPr>
            <w:tcW w:w="561" w:type="pct"/>
            <w:vAlign w:val="center"/>
          </w:tcPr>
          <w:p w:rsidR="00363380" w:rsidRPr="00363380" w:rsidRDefault="00363380" w:rsidP="00363380">
            <w:pPr>
              <w:spacing w:after="60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lang w:val="sr-Cyrl-CS"/>
              </w:rPr>
              <w:t>2001.</w:t>
            </w:r>
          </w:p>
        </w:tc>
        <w:tc>
          <w:tcPr>
            <w:tcW w:w="2101" w:type="pct"/>
            <w:gridSpan w:val="5"/>
            <w:vAlign w:val="center"/>
          </w:tcPr>
          <w:p w:rsidR="00363380" w:rsidRPr="00363380" w:rsidRDefault="00363380" w:rsidP="00363380">
            <w:pPr>
              <w:spacing w:after="60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lang w:val="sr-Cyrl-CS"/>
              </w:rPr>
              <w:t>Филолошки факултет Универзитет у Београду</w:t>
            </w:r>
          </w:p>
        </w:tc>
        <w:tc>
          <w:tcPr>
            <w:tcW w:w="1309" w:type="pct"/>
            <w:gridSpan w:val="3"/>
            <w:vAlign w:val="center"/>
          </w:tcPr>
          <w:p w:rsidR="00363380" w:rsidRPr="00363380" w:rsidRDefault="00363380" w:rsidP="00363380">
            <w:pPr>
              <w:spacing w:after="60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lang w:val="sr-Cyrl-CS"/>
              </w:rPr>
              <w:t>Књижевност</w:t>
            </w:r>
          </w:p>
        </w:tc>
      </w:tr>
      <w:tr w:rsidR="00247620" w:rsidRPr="00247620" w:rsidTr="00363380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Списак дисертација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-докторских уметничких пројеката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а у којима је наставнк ментор или је био ментор у претходних 10 година</w:t>
            </w:r>
          </w:p>
        </w:tc>
      </w:tr>
      <w:tr w:rsidR="00247620" w:rsidRPr="00247620" w:rsidTr="007B2190">
        <w:trPr>
          <w:trHeight w:val="227"/>
          <w:jc w:val="center"/>
        </w:trPr>
        <w:tc>
          <w:tcPr>
            <w:tcW w:w="372" w:type="pct"/>
            <w:gridSpan w:val="2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Р.Б.</w:t>
            </w:r>
          </w:p>
        </w:tc>
        <w:tc>
          <w:tcPr>
            <w:tcW w:w="2102" w:type="pct"/>
            <w:gridSpan w:val="3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Наслов дисертације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 докторског уметничког пројекта </w:t>
            </w:r>
          </w:p>
        </w:tc>
        <w:tc>
          <w:tcPr>
            <w:tcW w:w="887" w:type="pct"/>
            <w:gridSpan w:val="2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Име кандидата</w:t>
            </w:r>
          </w:p>
        </w:tc>
        <w:tc>
          <w:tcPr>
            <w:tcW w:w="748" w:type="pct"/>
            <w:gridSpan w:val="3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*пријављена </w:t>
            </w:r>
          </w:p>
        </w:tc>
        <w:tc>
          <w:tcPr>
            <w:tcW w:w="891" w:type="pct"/>
            <w:gridSpan w:val="2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** одбрањена</w:t>
            </w:r>
          </w:p>
        </w:tc>
      </w:tr>
      <w:tr w:rsidR="00247620" w:rsidRPr="00247620" w:rsidTr="007B2190">
        <w:trPr>
          <w:trHeight w:val="227"/>
          <w:jc w:val="center"/>
        </w:trPr>
        <w:tc>
          <w:tcPr>
            <w:tcW w:w="372" w:type="pct"/>
            <w:gridSpan w:val="2"/>
            <w:vAlign w:val="center"/>
          </w:tcPr>
          <w:p w:rsidR="00247620" w:rsidRPr="00247620" w:rsidRDefault="007B2190" w:rsidP="007B2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/</w:t>
            </w:r>
          </w:p>
        </w:tc>
        <w:tc>
          <w:tcPr>
            <w:tcW w:w="2102" w:type="pct"/>
            <w:gridSpan w:val="3"/>
            <w:vAlign w:val="center"/>
          </w:tcPr>
          <w:p w:rsidR="00247620" w:rsidRPr="00247620" w:rsidRDefault="007B2190" w:rsidP="007B2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/</w:t>
            </w:r>
          </w:p>
        </w:tc>
        <w:tc>
          <w:tcPr>
            <w:tcW w:w="887" w:type="pct"/>
            <w:gridSpan w:val="2"/>
            <w:vAlign w:val="center"/>
          </w:tcPr>
          <w:p w:rsidR="00247620" w:rsidRPr="00247620" w:rsidRDefault="007B2190" w:rsidP="007B2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/</w:t>
            </w:r>
          </w:p>
        </w:tc>
        <w:tc>
          <w:tcPr>
            <w:tcW w:w="748" w:type="pct"/>
            <w:gridSpan w:val="3"/>
            <w:vAlign w:val="center"/>
          </w:tcPr>
          <w:p w:rsidR="00247620" w:rsidRPr="00247620" w:rsidRDefault="007B2190" w:rsidP="007B2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/</w:t>
            </w:r>
          </w:p>
        </w:tc>
        <w:tc>
          <w:tcPr>
            <w:tcW w:w="891" w:type="pct"/>
            <w:gridSpan w:val="2"/>
            <w:vAlign w:val="center"/>
          </w:tcPr>
          <w:p w:rsidR="00247620" w:rsidRPr="00247620" w:rsidRDefault="007B2190" w:rsidP="007B2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/</w:t>
            </w:r>
          </w:p>
        </w:tc>
      </w:tr>
      <w:tr w:rsidR="00247620" w:rsidRPr="00247620" w:rsidTr="00363380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*Година  у којој је дисертација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-докторски уметнички пројекат 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пријављена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-пријављен 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(само за дисертације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-докторске уметничке пројекте 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које су у току), ** Година у којој је дисертација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-докторски уметнички пројекат 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одбрањена (само за дисертације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-докторско уметничке пројекте 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из ранијег периода)</w:t>
            </w:r>
          </w:p>
        </w:tc>
      </w:tr>
      <w:tr w:rsidR="00247620" w:rsidRPr="00247620" w:rsidTr="00363380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Категоризација публикације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 научних радова  из области датог студијског програма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према класификацији ре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>с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Категоризација публикације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 уметничких референци  из области датог студијског програма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према класификацији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 из Упутства  за припрему документације  за акредитацију студијског програма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а у складу са допунским захтевевима  стандарда за дато поље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(минимално 5 не више од 20)</w:t>
            </w:r>
          </w:p>
        </w:tc>
      </w:tr>
      <w:tr w:rsidR="000D69D5" w:rsidRPr="00247620" w:rsidTr="00557455">
        <w:trPr>
          <w:trHeight w:val="227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C137D1" w:rsidP="007B2190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3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9D5" w:rsidRPr="00363380" w:rsidRDefault="000D69D5" w:rsidP="000D69D5">
            <w:pPr>
              <w:pStyle w:val="Default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33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„Превођење као вајање рељефа: О Винаверовом преводу Андерсенових бајки“, у: </w:t>
            </w:r>
            <w:r w:rsidRPr="0036338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Октоих, </w:t>
            </w:r>
            <w:r w:rsidRPr="0036338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часопис одјељења за српски језик и књижевност Матице српске Друштва чланова у Црној Гори</w:t>
            </w:r>
            <w:r w:rsidRPr="003633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/ уредник Лидија Томић, Никшић:</w:t>
            </w:r>
            <w:r w:rsidRPr="0036338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363380">
              <w:rPr>
                <w:rFonts w:ascii="Times New Roman" w:hAnsi="Times New Roman"/>
                <w:sz w:val="20"/>
                <w:szCs w:val="20"/>
                <w:lang w:val="sr-Cyrl-CS"/>
              </w:rPr>
              <w:t>Издавачки центар Матице српске Друштво чланова у Црној Гори, XI/12 (2021), 135</w:t>
            </w:r>
            <w:r w:rsidRPr="0036338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–</w:t>
            </w:r>
            <w:r w:rsidRPr="00363380">
              <w:rPr>
                <w:rFonts w:ascii="Times New Roman" w:hAnsi="Times New Roman"/>
                <w:sz w:val="20"/>
                <w:szCs w:val="20"/>
                <w:lang w:val="sr-Cyrl-CS"/>
              </w:rPr>
              <w:t>144. УДК 821.113.4-93-341.035:929</w:t>
            </w:r>
            <w:r w:rsidRPr="00363380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3633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Винавер С., ИССН </w:t>
            </w:r>
            <w:r w:rsidRPr="00363380">
              <w:rPr>
                <w:rFonts w:ascii="Times New Roman" w:eastAsia="Times New Roman" w:hAnsi="Times New Roman"/>
                <w:sz w:val="20"/>
                <w:szCs w:val="20"/>
                <w:lang w:val="sr-Cyrl-CS" w:eastAsia="sr-Cyrl-CS"/>
              </w:rPr>
              <w:t>1800-9107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М51</w:t>
            </w:r>
          </w:p>
        </w:tc>
      </w:tr>
      <w:tr w:rsidR="000D69D5" w:rsidRPr="00247620" w:rsidTr="00557455">
        <w:trPr>
          <w:trHeight w:val="227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C137D1" w:rsidP="007B219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338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3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363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„Хиперборејски сан на јави“, часопис </w:t>
            </w:r>
            <w:r w:rsidRPr="00363380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Октоих,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бр. 5, 2014, Подгорица, Црна Гора, 149-159. УДК 821.163.4-31.09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ISSN </w:t>
            </w:r>
            <w:r w:rsidRPr="0036338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AF0"/>
              </w:rPr>
              <w:t>1800-9107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3380">
              <w:rPr>
                <w:rFonts w:ascii="Times New Roman" w:hAnsi="Times New Roman"/>
                <w:sz w:val="20"/>
                <w:szCs w:val="20"/>
                <w:lang w:val="sr-Cyrl-CS"/>
              </w:rPr>
              <w:t>М51</w:t>
            </w:r>
          </w:p>
        </w:tc>
      </w:tr>
      <w:tr w:rsidR="000D69D5" w:rsidRPr="00247620" w:rsidTr="00557455">
        <w:trPr>
          <w:trHeight w:val="227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C137D1" w:rsidP="007B219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3380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43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AF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„Две сестре и Црњански“, </w:t>
            </w:r>
            <w:r w:rsidRPr="00363380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Књижевна историја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XLVI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153, Београд, 2014, 469-489. У</w:t>
            </w: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 xml:space="preserve">ДК 821.163.41.09-31 Црњански М.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ISSN </w:t>
            </w:r>
            <w:r w:rsidR="00363380" w:rsidRPr="0036338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AF0"/>
              </w:rPr>
              <w:t>0350-6428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</w:t>
            </w: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0D69D5" w:rsidRPr="00247620" w:rsidTr="00557455">
        <w:trPr>
          <w:trHeight w:val="227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C137D1" w:rsidP="007B219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3380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43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„Преступничко еротско – </w:t>
            </w:r>
            <w:r w:rsidRPr="00363380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Сеобе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Милоша Црњнаског“, </w:t>
            </w:r>
            <w:r w:rsidRPr="00363380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Зборник Матице српске за књижевност и језик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књ. 62, свеска 3,  2014, Нови Сад, 741-763.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UDC 821.163.41-31.09 Crnjanski M. ISSN </w:t>
            </w:r>
            <w:r w:rsidRPr="00363380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 w:eastAsia="sr-Cyrl-CS"/>
              </w:rPr>
              <w:t>0543-1220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D69D5" w:rsidRPr="00247620" w:rsidTr="00557455">
        <w:trPr>
          <w:trHeight w:val="227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C137D1" w:rsidP="007B2190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3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363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„</w:t>
            </w:r>
            <w:r w:rsidRPr="00363380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Деца се крећу Богу знања истину да моле –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О поезији за децу Владислава Петковића Диса“, часопис </w:t>
            </w:r>
            <w:r w:rsidRPr="00363380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Иновације у настави,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бр. 4, 2015, Учитељски факултет у Београду, 76-88.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 821.163.41-93-14 821.163.41-14.09: 929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Петковић-Дис, В.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ISSN 0352-2334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M51</w:t>
            </w:r>
          </w:p>
        </w:tc>
      </w:tr>
      <w:tr w:rsidR="000D69D5" w:rsidRPr="00247620" w:rsidTr="00557455">
        <w:trPr>
          <w:trHeight w:val="227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C137D1" w:rsidP="007B2190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3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363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„</w:t>
            </w:r>
            <w:r w:rsidRPr="00363380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Приче о мушком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као приче о мушком и о женском“,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часопис </w:t>
            </w:r>
            <w:r w:rsidRPr="00363380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 xml:space="preserve">Наслеђе,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број 34, ФИЛУМ, Крагујевац, 2016,</w:t>
            </w:r>
            <w:r w:rsidRPr="00363380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97-112.</w:t>
            </w:r>
            <w:r w:rsidRPr="00363380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UDK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821.163.41-32.09 Crnjanski M.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ISSN </w:t>
            </w:r>
            <w:r w:rsidRPr="0036338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AF0"/>
              </w:rPr>
              <w:t>1820-1768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М51</w:t>
            </w:r>
          </w:p>
        </w:tc>
      </w:tr>
      <w:tr w:rsidR="000D69D5" w:rsidRPr="00247620" w:rsidTr="00557455">
        <w:trPr>
          <w:trHeight w:val="227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C137D1" w:rsidP="007B2190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3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AF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  <w:shd w:val="clear" w:color="auto" w:fill="FFFAF0"/>
                <w:lang w:val="sr-Cyrl-CS"/>
              </w:rPr>
              <w:t xml:space="preserve">„Место и значај авангарде у савременој настави књижевности“,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часопис </w:t>
            </w:r>
            <w:r w:rsidRPr="00363380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Иновације у настави,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бр. 3, 2017, Учитељски факултет у Београду, 36-43.</w:t>
            </w: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 xml:space="preserve"> UDC 821.163.41-93.09 ISSN 0352-2334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М51</w:t>
            </w:r>
          </w:p>
        </w:tc>
      </w:tr>
      <w:tr w:rsidR="000D69D5" w:rsidRPr="00247620" w:rsidTr="00557455">
        <w:trPr>
          <w:trHeight w:val="227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C137D1" w:rsidP="007B2190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3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363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Есејизација дела </w:t>
            </w:r>
            <w:r w:rsidRPr="00363380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Код Хиперборејаца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Милоша Црњанског у контексту приповедања о еротском</w:t>
            </w:r>
            <w:r w:rsidRPr="00363380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“.</w:t>
            </w:r>
            <w:r w:rsidRPr="00363380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46. научни састанак слависта у Вукове дане,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Међународни славистички центар, Филолошки факултет, Београд, 2017, стр. 255–263. </w:t>
            </w: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ISBN 978-86-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6153</w:t>
            </w: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470</w:t>
            </w: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UDC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821.163.41.09 Црњански М.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M51</w:t>
            </w:r>
          </w:p>
        </w:tc>
      </w:tr>
      <w:tr w:rsidR="000D69D5" w:rsidRPr="00247620" w:rsidTr="00557455">
        <w:trPr>
          <w:trHeight w:val="227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C137D1" w:rsidP="007B2190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43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363380">
            <w:pPr>
              <w:pStyle w:val="ListParagraph"/>
              <w:ind w:left="0"/>
              <w:jc w:val="both"/>
              <w:rPr>
                <w:lang w:val="sr-Cyrl-CS"/>
              </w:rPr>
            </w:pPr>
            <w:r w:rsidRPr="00363380">
              <w:rPr>
                <w:shd w:val="clear" w:color="auto" w:fill="FFFAF0"/>
                <w:lang w:val="sr-Cyrl-CS"/>
              </w:rPr>
              <w:t xml:space="preserve">„Елементи карневализације у </w:t>
            </w:r>
            <w:r w:rsidRPr="00363380">
              <w:rPr>
                <w:i/>
                <w:shd w:val="clear" w:color="auto" w:fill="FFFAF0"/>
                <w:lang w:val="sr-Cyrl-CS"/>
              </w:rPr>
              <w:t xml:space="preserve">Роману о Лондону </w:t>
            </w:r>
            <w:r w:rsidRPr="00363380">
              <w:rPr>
                <w:shd w:val="clear" w:color="auto" w:fill="FFFAF0"/>
                <w:lang w:val="sr-Cyrl-CS"/>
              </w:rPr>
              <w:t xml:space="preserve">Милоша Црњанског“ </w:t>
            </w:r>
            <w:r w:rsidRPr="00363380">
              <w:rPr>
                <w:i/>
                <w:lang w:val="sr-Cyrl-CS"/>
              </w:rPr>
              <w:t xml:space="preserve">47. научни састанак слависта у Вукове дане, </w:t>
            </w:r>
            <w:r w:rsidRPr="00363380">
              <w:rPr>
                <w:lang w:val="sr-Cyrl-CS"/>
              </w:rPr>
              <w:t xml:space="preserve">Међународни славистички центар, Филолошки факултет, Београд, 2018, стр. 265–275. </w:t>
            </w:r>
            <w:r w:rsidRPr="00363380">
              <w:t>ISBN 978-86-</w:t>
            </w:r>
            <w:r w:rsidRPr="00363380">
              <w:rPr>
                <w:lang w:val="sr-Cyrl-CS"/>
              </w:rPr>
              <w:t>6153</w:t>
            </w:r>
            <w:r w:rsidRPr="00363380">
              <w:t>-</w:t>
            </w:r>
            <w:r w:rsidRPr="00363380">
              <w:rPr>
                <w:lang w:val="sr-Cyrl-CS"/>
              </w:rPr>
              <w:t>507</w:t>
            </w:r>
            <w:r w:rsidRPr="00363380">
              <w:t>-</w:t>
            </w:r>
            <w:r w:rsidRPr="00363380">
              <w:rPr>
                <w:lang w:val="sr-Cyrl-CS"/>
              </w:rPr>
              <w:t>69</w:t>
            </w:r>
            <w:r w:rsidRPr="00363380">
              <w:t>.</w:t>
            </w:r>
            <w:r w:rsidRPr="00363380">
              <w:rPr>
                <w:lang w:val="sr-Cyrl-CS"/>
              </w:rPr>
              <w:t xml:space="preserve"> </w:t>
            </w:r>
            <w:r w:rsidRPr="00363380">
              <w:t>UDC</w:t>
            </w:r>
            <w:r w:rsidRPr="00363380">
              <w:rPr>
                <w:lang w:val="sr-Cyrl-CS"/>
              </w:rPr>
              <w:t xml:space="preserve"> 821.163.41.09 Црњански М.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М51</w:t>
            </w:r>
          </w:p>
        </w:tc>
      </w:tr>
      <w:tr w:rsidR="000D69D5" w:rsidRPr="00247620" w:rsidTr="00557455">
        <w:trPr>
          <w:trHeight w:val="227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C137D1" w:rsidP="007B2190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3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pStyle w:val="ListParagraph"/>
              <w:ind w:left="0"/>
              <w:jc w:val="both"/>
              <w:rPr>
                <w:shd w:val="clear" w:color="auto" w:fill="FFFAF0"/>
                <w:lang w:val="sr-Cyrl-CS"/>
              </w:rPr>
            </w:pPr>
            <w:r w:rsidRPr="00363380">
              <w:rPr>
                <w:i/>
              </w:rPr>
              <w:t xml:space="preserve">Спрега Eроса и Танатоса у </w:t>
            </w:r>
            <w:r w:rsidRPr="00363380">
              <w:t>Роману о Лондону</w:t>
            </w:r>
            <w:r w:rsidRPr="00363380">
              <w:rPr>
                <w:i/>
              </w:rPr>
              <w:t xml:space="preserve"> Милоша Црњанског, </w:t>
            </w:r>
            <w:r w:rsidRPr="00363380">
              <w:t>WIELKIE TEMATY KULTURY W LITERATURACH SŁOWIAŃSKICH Slavica Wratislaviensia CLXVIII • Wrocław 2019 • AUWr No 3875 DOI: 10.19195/0137-1150.168.44, 521–531.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</w:t>
            </w: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</w:tr>
      <w:tr w:rsidR="000D69D5" w:rsidRPr="00247620" w:rsidTr="00557455">
        <w:trPr>
          <w:trHeight w:val="227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C137D1" w:rsidP="007B2190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3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„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Како се калио Коча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“</w:t>
            </w: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63380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Часописи за децу: Југословенско наслеђе (1918 –1991)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. Зборник радова. Тропин, Т., Бараћ, С. (уреднице). Београд: Институт за књижевност и уметност, 2019, стр. 152–164. УДК 821.163.41.09-93 (Вучо А.) </w:t>
            </w:r>
            <w:r w:rsidRPr="00363380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 w:eastAsia="sr-Cyrl-CS"/>
              </w:rPr>
              <w:t>ISBN 978-86-7095-216-4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М33</w:t>
            </w:r>
          </w:p>
        </w:tc>
      </w:tr>
      <w:tr w:rsidR="000D69D5" w:rsidRPr="00247620" w:rsidTr="00557455">
        <w:trPr>
          <w:trHeight w:val="227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C137D1" w:rsidP="007B2190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3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33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„Бескрајни круг Гојка Тешића“, У </w:t>
            </w:r>
            <w:r w:rsidRPr="0036338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Авангарда и коментари, међународни научни зборник радова у част проф. Гојка Тешића </w:t>
            </w:r>
            <w:r w:rsidRPr="003633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(зборник радова), </w:t>
            </w:r>
            <w:r w:rsidRPr="0036338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Перишић, И. (уредник). </w:t>
            </w:r>
            <w:r w:rsidRPr="003633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Институт за књижевност и уметност, Београд, 2021, 335–348. / </w:t>
            </w:r>
            <w:r w:rsidRPr="00363380">
              <w:rPr>
                <w:rFonts w:ascii="Times New Roman" w:hAnsi="Times New Roman"/>
                <w:sz w:val="20"/>
                <w:szCs w:val="20"/>
              </w:rPr>
              <w:t>ISBN - 978-86-7095-285-0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M14</w:t>
            </w:r>
          </w:p>
        </w:tc>
      </w:tr>
      <w:tr w:rsidR="000D69D5" w:rsidRPr="00247620" w:rsidTr="007B2190">
        <w:trPr>
          <w:trHeight w:val="935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C137D1" w:rsidP="007B2190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3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3380">
              <w:rPr>
                <w:rFonts w:ascii="Times New Roman" w:hAnsi="Times New Roman"/>
                <w:sz w:val="20"/>
                <w:szCs w:val="20"/>
              </w:rPr>
              <w:t xml:space="preserve">Зорана Опачић, Јелена Панић Мараш, „Kњижевност за децу и младе у Србији као школска и академска дисциплина“ / Children’s and Young Adult Literature as a School and Academic Discipline in Serbia, </w:t>
            </w:r>
            <w:r w:rsidRPr="00363380">
              <w:rPr>
                <w:rFonts w:ascii="Times New Roman" w:hAnsi="Times New Roman"/>
                <w:i/>
                <w:sz w:val="20"/>
                <w:szCs w:val="20"/>
              </w:rPr>
              <w:t>Annales Universitatis Paedagogicae Crakoviensis, Didacticam Litterarium 11,</w:t>
            </w:r>
            <w:r w:rsidRPr="00363380">
              <w:rPr>
                <w:rFonts w:ascii="Times New Roman" w:hAnsi="Times New Roman"/>
                <w:sz w:val="20"/>
                <w:szCs w:val="20"/>
              </w:rPr>
              <w:t xml:space="preserve"> Folia 315., 3/2020, 153-164 / </w:t>
            </w:r>
            <w:r w:rsidRPr="0036338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ISSN 2082-0909 </w:t>
            </w:r>
            <w:r w:rsidRPr="003633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M51</w:t>
            </w:r>
          </w:p>
        </w:tc>
      </w:tr>
      <w:tr w:rsidR="000D69D5" w:rsidRPr="00247620" w:rsidTr="00557455">
        <w:trPr>
          <w:trHeight w:val="227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C137D1" w:rsidP="007B2190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3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3380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CS"/>
              </w:rPr>
              <w:t xml:space="preserve">„Класици српске књижевности – Иво Андрић и Милош Црњански у програмима основне школе“, </w:t>
            </w:r>
            <w:r w:rsidRPr="00363380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sr-Cyrl-CS"/>
              </w:rPr>
              <w:t xml:space="preserve">Програмске (ре)форме у образовању и васпитавању – изазови и перспективе, зборник радова са међународног научног скупа, </w:t>
            </w:r>
            <w:r w:rsidRPr="00363380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CS"/>
              </w:rPr>
              <w:t>Учитељски факултет у Београду, 2020, 293–306.</w:t>
            </w:r>
            <w:r w:rsidRPr="00363380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363380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CS"/>
              </w:rPr>
              <w:t>Коаторство са Страхињом Полићем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M33</w:t>
            </w:r>
          </w:p>
        </w:tc>
      </w:tr>
      <w:tr w:rsidR="000D69D5" w:rsidRPr="00247620" w:rsidTr="00557455">
        <w:trPr>
          <w:trHeight w:val="227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C137D1" w:rsidP="007B2190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3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9D5" w:rsidRPr="00363380" w:rsidRDefault="000D69D5" w:rsidP="000D69D5">
            <w:pPr>
              <w:pStyle w:val="NoSpacing"/>
              <w:jc w:val="both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CS"/>
              </w:rPr>
            </w:pPr>
            <w:r w:rsidRPr="003633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„Мотив уклете лепоте у роману </w:t>
            </w:r>
            <w:r w:rsidRPr="0036338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Преживети до сутра </w:t>
            </w:r>
            <w:r w:rsidRPr="003633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Гроздане Олујић“, часопис </w:t>
            </w:r>
            <w:r w:rsidRPr="0036338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Узданица: педагошко-књижевни часопис, </w:t>
            </w:r>
            <w:r w:rsidRPr="00363380">
              <w:rPr>
                <w:rFonts w:ascii="Times New Roman" w:hAnsi="Times New Roman"/>
                <w:sz w:val="20"/>
                <w:szCs w:val="20"/>
                <w:lang w:val="sr-Cyrl-CS"/>
              </w:rPr>
              <w:t>год. 16, бр. 1, 2019, стр. 53–60.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M51</w:t>
            </w:r>
          </w:p>
        </w:tc>
      </w:tr>
      <w:tr w:rsidR="000D69D5" w:rsidRPr="00247620" w:rsidTr="00557455">
        <w:trPr>
          <w:trHeight w:val="227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C137D1" w:rsidP="007B2190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3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9D5" w:rsidRPr="00363380" w:rsidRDefault="000D69D5" w:rsidP="00363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„Еротско у поезији Милоша Црњанског“.</w:t>
            </w:r>
            <w:r w:rsidRPr="00363380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Милош Црњански: поезија и коментари.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Зборник радова</w:t>
            </w:r>
            <w:r w:rsidRPr="00363380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.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Хамовић, Д. (уредник).</w:t>
            </w:r>
            <w:r w:rsidRPr="00363380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књижевност и уметност, Београд, Матица српска, Нови Сад, Филолошки факулте</w:t>
            </w:r>
            <w:r w:rsidR="00363380"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т, Београд, 2014, стр. 401–414.</w:t>
            </w:r>
            <w:r w:rsidR="00363380" w:rsidRPr="003633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ISBN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978-86-6153-196-5 </w:t>
            </w:r>
            <w:r w:rsidR="00363380"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(ФФ)</w:t>
            </w:r>
            <w:r w:rsidR="00363380" w:rsidRPr="003633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 xml:space="preserve">UDC 821.163.41.09-01 </w:t>
            </w:r>
            <w:r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Ц</w:t>
            </w:r>
            <w:r w:rsidR="00363380" w:rsidRPr="003633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рњански М.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9D5" w:rsidRPr="00363380" w:rsidRDefault="000D69D5" w:rsidP="000D6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380">
              <w:rPr>
                <w:rFonts w:ascii="Times New Roman" w:hAnsi="Times New Roman" w:cs="Times New Roman"/>
                <w:sz w:val="20"/>
                <w:szCs w:val="20"/>
              </w:rPr>
              <w:t>M14</w:t>
            </w:r>
          </w:p>
        </w:tc>
      </w:tr>
      <w:tr w:rsidR="00247620" w:rsidRPr="00247620" w:rsidTr="00363380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247620" w:rsidRPr="00363380" w:rsidRDefault="00247620" w:rsidP="004F2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Збирни подаци научне активност наставника</w:t>
            </w:r>
            <w:r w:rsidR="00363380">
              <w:rPr>
                <w:rFonts w:ascii="Times New Roman" w:eastAsia="Cambria" w:hAnsi="Times New Roman" w:cs="Times New Roman"/>
                <w:b/>
                <w:sz w:val="20"/>
                <w:szCs w:val="20"/>
                <w:lang w:eastAsia="sr-Latn-CS"/>
              </w:rPr>
              <w:t xml:space="preserve">                          </w:t>
            </w:r>
            <w:bookmarkStart w:id="0" w:name="_GoBack"/>
            <w:bookmarkEnd w:id="0"/>
          </w:p>
        </w:tc>
      </w:tr>
      <w:tr w:rsidR="00247620" w:rsidRPr="00247620" w:rsidTr="00363380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Збирни подаци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уметничке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активност наставника</w:t>
            </w:r>
          </w:p>
        </w:tc>
      </w:tr>
      <w:tr w:rsidR="00247620" w:rsidRPr="00247620" w:rsidTr="007B2190">
        <w:trPr>
          <w:trHeight w:val="227"/>
          <w:jc w:val="center"/>
        </w:trPr>
        <w:tc>
          <w:tcPr>
            <w:tcW w:w="2660" w:type="pct"/>
            <w:gridSpan w:val="6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Укупан број цитата, без аутоцитата</w:t>
            </w:r>
          </w:p>
        </w:tc>
        <w:tc>
          <w:tcPr>
            <w:tcW w:w="2340" w:type="pct"/>
            <w:gridSpan w:val="6"/>
            <w:vAlign w:val="center"/>
          </w:tcPr>
          <w:p w:rsidR="00247620" w:rsidRPr="00363380" w:rsidRDefault="0036338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eastAsia="sr-Latn-CS"/>
              </w:rPr>
            </w:pPr>
            <w:r w:rsidRPr="00363380">
              <w:rPr>
                <w:rFonts w:ascii="Times New Roman" w:eastAsia="Cambria" w:hAnsi="Times New Roman" w:cs="Times New Roman"/>
                <w:sz w:val="20"/>
                <w:szCs w:val="20"/>
                <w:lang w:eastAsia="sr-Latn-CS"/>
              </w:rPr>
              <w:t>15</w:t>
            </w:r>
          </w:p>
        </w:tc>
      </w:tr>
      <w:tr w:rsidR="00247620" w:rsidRPr="00247620" w:rsidTr="007B2190">
        <w:trPr>
          <w:trHeight w:val="227"/>
          <w:jc w:val="center"/>
        </w:trPr>
        <w:tc>
          <w:tcPr>
            <w:tcW w:w="2660" w:type="pct"/>
            <w:gridSpan w:val="6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Укупан број радова са SCI (или SSCI) листе</w:t>
            </w:r>
          </w:p>
        </w:tc>
        <w:tc>
          <w:tcPr>
            <w:tcW w:w="2340" w:type="pct"/>
            <w:gridSpan w:val="6"/>
            <w:vAlign w:val="center"/>
          </w:tcPr>
          <w:p w:rsidR="00247620" w:rsidRPr="00363380" w:rsidRDefault="0036338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eastAsia="sr-Latn-CS"/>
              </w:rPr>
            </w:pPr>
            <w:r>
              <w:rPr>
                <w:rFonts w:ascii="Times New Roman" w:eastAsia="Cambria" w:hAnsi="Times New Roman" w:cs="Times New Roman"/>
                <w:b/>
                <w:sz w:val="20"/>
                <w:szCs w:val="20"/>
                <w:lang w:eastAsia="sr-Latn-CS"/>
              </w:rPr>
              <w:t>/</w:t>
            </w:r>
          </w:p>
        </w:tc>
      </w:tr>
      <w:tr w:rsidR="00247620" w:rsidRPr="00247620" w:rsidTr="007B2190">
        <w:trPr>
          <w:trHeight w:val="227"/>
          <w:jc w:val="center"/>
        </w:trPr>
        <w:tc>
          <w:tcPr>
            <w:tcW w:w="2660" w:type="pct"/>
            <w:gridSpan w:val="6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1027" w:type="pct"/>
            <w:gridSpan w:val="2"/>
            <w:vAlign w:val="center"/>
          </w:tcPr>
          <w:p w:rsidR="00247620" w:rsidRPr="0036338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Домаћи</w:t>
            </w:r>
            <w:r w:rsidR="007B219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 </w:t>
            </w:r>
            <w:r w:rsidR="00363380">
              <w:rPr>
                <w:rFonts w:ascii="Times New Roman" w:eastAsia="Cambria" w:hAnsi="Times New Roman" w:cs="Times New Roman"/>
                <w:sz w:val="20"/>
                <w:szCs w:val="20"/>
                <w:lang w:eastAsia="sr-Latn-CS"/>
              </w:rPr>
              <w:t xml:space="preserve"> /</w:t>
            </w:r>
          </w:p>
        </w:tc>
        <w:tc>
          <w:tcPr>
            <w:tcW w:w="1313" w:type="pct"/>
            <w:gridSpan w:val="4"/>
            <w:vAlign w:val="center"/>
          </w:tcPr>
          <w:p w:rsidR="00247620" w:rsidRPr="0036338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Међународни</w:t>
            </w:r>
            <w:r w:rsidR="00363380">
              <w:rPr>
                <w:rFonts w:ascii="Times New Roman" w:eastAsia="Cambria" w:hAnsi="Times New Roman" w:cs="Times New Roman"/>
                <w:sz w:val="20"/>
                <w:szCs w:val="20"/>
                <w:lang w:eastAsia="sr-Latn-CS"/>
              </w:rPr>
              <w:t xml:space="preserve">  /</w:t>
            </w:r>
          </w:p>
        </w:tc>
      </w:tr>
      <w:tr w:rsidR="00247620" w:rsidRPr="00247620" w:rsidTr="007B2190">
        <w:trPr>
          <w:trHeight w:val="227"/>
          <w:jc w:val="center"/>
        </w:trPr>
        <w:tc>
          <w:tcPr>
            <w:tcW w:w="2660" w:type="pct"/>
            <w:gridSpan w:val="6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Усавршавања</w:t>
            </w:r>
          </w:p>
        </w:tc>
        <w:tc>
          <w:tcPr>
            <w:tcW w:w="1027" w:type="pct"/>
            <w:gridSpan w:val="2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313" w:type="pct"/>
            <w:gridSpan w:val="4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</w:p>
        </w:tc>
      </w:tr>
      <w:tr w:rsidR="00247620" w:rsidRPr="00247620" w:rsidTr="007B2190">
        <w:trPr>
          <w:trHeight w:val="227"/>
          <w:jc w:val="center"/>
        </w:trPr>
        <w:tc>
          <w:tcPr>
            <w:tcW w:w="2660" w:type="pct"/>
            <w:gridSpan w:val="6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Други подаци које сматрате релевантним</w:t>
            </w:r>
          </w:p>
        </w:tc>
        <w:tc>
          <w:tcPr>
            <w:tcW w:w="2340" w:type="pct"/>
            <w:gridSpan w:val="6"/>
            <w:vAlign w:val="center"/>
          </w:tcPr>
          <w:p w:rsidR="00247620" w:rsidRPr="00247620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</w:p>
        </w:tc>
      </w:tr>
    </w:tbl>
    <w:p w:rsidR="00D24754" w:rsidRPr="00247620" w:rsidRDefault="00D24754" w:rsidP="003A7AEB">
      <w:pPr>
        <w:spacing w:after="0"/>
        <w:rPr>
          <w:lang w:val="sr-Latn-CS"/>
        </w:rPr>
      </w:pPr>
    </w:p>
    <w:sectPr w:rsidR="00D24754" w:rsidRPr="002476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AEB" w:rsidRDefault="003A7AEB" w:rsidP="003A7AEB">
      <w:pPr>
        <w:spacing w:after="0" w:line="240" w:lineRule="auto"/>
      </w:pPr>
      <w:r>
        <w:separator/>
      </w:r>
    </w:p>
  </w:endnote>
  <w:endnote w:type="continuationSeparator" w:id="0">
    <w:p w:rsidR="003A7AEB" w:rsidRDefault="003A7AEB" w:rsidP="003A7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OIOB F+ Helvetica Neue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AEB" w:rsidRDefault="003A7AEB" w:rsidP="003A7AEB">
      <w:pPr>
        <w:spacing w:after="0" w:line="240" w:lineRule="auto"/>
      </w:pPr>
      <w:r>
        <w:separator/>
      </w:r>
    </w:p>
  </w:footnote>
  <w:footnote w:type="continuationSeparator" w:id="0">
    <w:p w:rsidR="003A7AEB" w:rsidRDefault="003A7AEB" w:rsidP="003A7A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620"/>
    <w:rsid w:val="000D69D5"/>
    <w:rsid w:val="00247620"/>
    <w:rsid w:val="00363380"/>
    <w:rsid w:val="003A7AEB"/>
    <w:rsid w:val="004F2B05"/>
    <w:rsid w:val="00557455"/>
    <w:rsid w:val="007B2190"/>
    <w:rsid w:val="00C137D1"/>
    <w:rsid w:val="00D2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255C0"/>
  <w15:chartTrackingRefBased/>
  <w15:docId w15:val="{EF7A5CC2-24EC-4D19-8472-0B32B3E4C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7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A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A7A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AEB"/>
  </w:style>
  <w:style w:type="paragraph" w:styleId="Footer">
    <w:name w:val="footer"/>
    <w:basedOn w:val="Normal"/>
    <w:link w:val="FooterChar"/>
    <w:uiPriority w:val="99"/>
    <w:unhideWhenUsed/>
    <w:rsid w:val="003A7A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AEB"/>
  </w:style>
  <w:style w:type="paragraph" w:customStyle="1" w:styleId="Default">
    <w:name w:val="Default"/>
    <w:rsid w:val="000D69D5"/>
    <w:pPr>
      <w:autoSpaceDE w:val="0"/>
      <w:autoSpaceDN w:val="0"/>
      <w:adjustRightInd w:val="0"/>
      <w:spacing w:after="0" w:line="240" w:lineRule="auto"/>
    </w:pPr>
    <w:rPr>
      <w:rFonts w:ascii="POIOB F+ Helvetica Neue" w:eastAsia="Cambria" w:hAnsi="POIOB F+ Helvetica Neue" w:cs="Times New Roman"/>
      <w:color w:val="000000"/>
      <w:sz w:val="24"/>
      <w:szCs w:val="24"/>
      <w:lang w:val="en-US"/>
    </w:rPr>
  </w:style>
  <w:style w:type="paragraph" w:styleId="NoSpacing">
    <w:name w:val="No Spacing"/>
    <w:link w:val="NoSpacingChar"/>
    <w:uiPriority w:val="1"/>
    <w:qFormat/>
    <w:rsid w:val="000D69D5"/>
    <w:pPr>
      <w:spacing w:after="0" w:line="240" w:lineRule="auto"/>
    </w:pPr>
    <w:rPr>
      <w:rFonts w:ascii="Calibri" w:eastAsia="Calibri" w:hAnsi="Calibri" w:cs="Times New Roman"/>
      <w:lang w:eastAsia="sr-Cyrl-CS"/>
    </w:rPr>
  </w:style>
  <w:style w:type="character" w:customStyle="1" w:styleId="NoSpacingChar">
    <w:name w:val="No Spacing Char"/>
    <w:link w:val="NoSpacing"/>
    <w:uiPriority w:val="1"/>
    <w:locked/>
    <w:rsid w:val="000D69D5"/>
    <w:rPr>
      <w:rFonts w:ascii="Calibri" w:eastAsia="Calibri" w:hAnsi="Calibri" w:cs="Times New Roman"/>
      <w:lang w:eastAsia="sr-Cyrl-CS"/>
    </w:rPr>
  </w:style>
  <w:style w:type="paragraph" w:styleId="ListParagraph">
    <w:name w:val="List Paragraph"/>
    <w:basedOn w:val="Normal"/>
    <w:uiPriority w:val="99"/>
    <w:qFormat/>
    <w:rsid w:val="000D69D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5</cp:revision>
  <cp:lastPrinted>2022-03-15T08:18:00Z</cp:lastPrinted>
  <dcterms:created xsi:type="dcterms:W3CDTF">2022-03-15T08:07:00Z</dcterms:created>
  <dcterms:modified xsi:type="dcterms:W3CDTF">2022-04-12T10:08:00Z</dcterms:modified>
</cp:coreProperties>
</file>